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9FF6E" w14:textId="2D9AD8F9" w:rsidR="000C2388" w:rsidRPr="00932B13" w:rsidRDefault="000C2388" w:rsidP="00932B13">
      <w:pPr>
        <w:autoSpaceDE w:val="0"/>
        <w:autoSpaceDN w:val="0"/>
        <w:adjustRightInd w:val="0"/>
        <w:contextualSpacing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32B13">
        <w:rPr>
          <w:rFonts w:ascii="Calibri" w:eastAsia="Calibri" w:hAnsi="Calibri" w:cs="Calibri"/>
          <w:bCs/>
          <w:sz w:val="22"/>
          <w:szCs w:val="22"/>
          <w:lang w:eastAsia="en-US"/>
        </w:rPr>
        <w:t>KLAUZULA INFORMACYJNA Z ART. 13 I 14 RODO</w:t>
      </w:r>
    </w:p>
    <w:p w14:paraId="38C8FD85" w14:textId="77777777" w:rsidR="000C2388" w:rsidRPr="00932B13" w:rsidRDefault="000C2388" w:rsidP="000C2388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11B2BA00" w14:textId="77777777" w:rsidR="000C2388" w:rsidRDefault="000C2388" w:rsidP="000C2388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32B1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 w14:paraId="34F9B1F8" w14:textId="77777777" w:rsidR="00932B13" w:rsidRPr="00932B13" w:rsidRDefault="00932B13" w:rsidP="000C2388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1793F8F8" w14:textId="77777777" w:rsidR="00932B13" w:rsidRDefault="000C2388" w:rsidP="00932B13">
      <w:pPr>
        <w:numPr>
          <w:ilvl w:val="0"/>
          <w:numId w:val="1"/>
        </w:numPr>
        <w:spacing w:after="200" w:line="276" w:lineRule="auto"/>
        <w:ind w:left="425" w:hanging="357"/>
        <w:contextualSpacing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Administratorem danych osobowych jest </w:t>
      </w:r>
      <w:r w:rsidR="00140885"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XXIII Liceum Ogólnokształcące</w:t>
      </w: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z siedzibą w Łodzi, </w:t>
      </w:r>
    </w:p>
    <w:p w14:paraId="10964DF2" w14:textId="00D41892" w:rsidR="000C2388" w:rsidRPr="00932B13" w:rsidRDefault="000C2388" w:rsidP="00932B13">
      <w:pPr>
        <w:spacing w:after="200" w:line="276" w:lineRule="auto"/>
        <w:ind w:left="425"/>
        <w:contextualSpacing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ul.</w:t>
      </w:r>
      <w:r w:rsidR="00140885"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al. Piłsudskiego 159 </w:t>
      </w: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reprezentowan</w:t>
      </w:r>
      <w:r w:rsidR="00140885"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e</w:t>
      </w: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przez </w:t>
      </w:r>
      <w:r w:rsid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D</w:t>
      </w: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yrektora </w:t>
      </w:r>
      <w:r w:rsidR="00140885"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p. Katarzynę Mielech</w:t>
      </w:r>
    </w:p>
    <w:p w14:paraId="7138FC60" w14:textId="57C86838" w:rsidR="000C2388" w:rsidRPr="00932B13" w:rsidRDefault="000C2388" w:rsidP="000C2388">
      <w:pPr>
        <w:numPr>
          <w:ilvl w:val="0"/>
          <w:numId w:val="1"/>
        </w:numPr>
        <w:spacing w:after="200" w:line="276" w:lineRule="auto"/>
        <w:ind w:left="425" w:hanging="357"/>
        <w:contextualSpacing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Kontakt z Inspektorem ochrony danych </w:t>
      </w:r>
      <w:r w:rsidR="00140885"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w XXIII Liceum Ogólnokształcącego</w:t>
      </w: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w Łodzi jest pod adresem e-mail:</w:t>
      </w:r>
      <w:r w:rsidR="00140885" w:rsidRPr="00932B13">
        <w:rPr>
          <w:bCs/>
          <w:sz w:val="22"/>
          <w:szCs w:val="22"/>
        </w:rPr>
        <w:t xml:space="preserve"> </w:t>
      </w:r>
      <w:r w:rsidR="00140885"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iod.lo23@cuwo.lodz.pl</w:t>
      </w:r>
    </w:p>
    <w:p w14:paraId="7D46D917" w14:textId="20E64238" w:rsidR="00140885" w:rsidRPr="00932B13" w:rsidRDefault="000C2388" w:rsidP="00140885">
      <w:pPr>
        <w:numPr>
          <w:ilvl w:val="0"/>
          <w:numId w:val="1"/>
        </w:numPr>
        <w:spacing w:after="200" w:line="276" w:lineRule="auto"/>
        <w:ind w:left="425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932B13">
        <w:rPr>
          <w:rFonts w:ascii="Calibri" w:hAnsi="Calibri" w:cs="Calibri"/>
          <w:bCs/>
          <w:sz w:val="22"/>
          <w:szCs w:val="22"/>
        </w:rPr>
        <w:t xml:space="preserve">Pani/Pana dane osobowe przetwarzane będą na podstawie </w:t>
      </w:r>
      <w:r w:rsidRPr="00932B13">
        <w:rPr>
          <w:rStyle w:val="Pogrubienie"/>
          <w:rFonts w:ascii="Calibri" w:hAnsi="Calibri" w:cs="Calibri"/>
          <w:b w:val="0"/>
          <w:sz w:val="22"/>
          <w:szCs w:val="22"/>
        </w:rPr>
        <w:t>art. 6 ust. 1 lit. c RODO</w:t>
      </w:r>
      <w:r w:rsidRPr="00932B13">
        <w:rPr>
          <w:rFonts w:ascii="Calibri" w:hAnsi="Calibri" w:cs="Calibri"/>
          <w:bCs/>
          <w:sz w:val="22"/>
          <w:szCs w:val="22"/>
        </w:rPr>
        <w:t xml:space="preserve"> w celu</w:t>
      </w:r>
      <w:r w:rsidR="00140885" w:rsidRPr="00932B13">
        <w:rPr>
          <w:rFonts w:asciiTheme="minorHAnsi" w:eastAsia="Times New Roman" w:hAnsiTheme="minorHAnsi" w:cstheme="minorHAnsi"/>
          <w:bCs/>
          <w:sz w:val="22"/>
          <w:szCs w:val="22"/>
          <w:shd w:val="clear" w:color="auto" w:fill="FFFFFF"/>
          <w:lang w:eastAsia="pl-PL"/>
        </w:rPr>
        <w:t xml:space="preserve"> </w:t>
      </w:r>
      <w:r w:rsidR="000869BD" w:rsidRPr="00932B13">
        <w:rPr>
          <w:rFonts w:asciiTheme="minorHAnsi" w:eastAsia="Times New Roman" w:hAnsiTheme="minorHAnsi" w:cstheme="minorHAnsi"/>
          <w:bCs/>
          <w:sz w:val="22"/>
          <w:szCs w:val="22"/>
          <w:shd w:val="clear" w:color="auto" w:fill="FFFFFF"/>
          <w:lang w:eastAsia="pl-PL"/>
        </w:rPr>
        <w:t xml:space="preserve">przeprowadzenia </w:t>
      </w:r>
      <w:r w:rsidR="00140885" w:rsidRPr="00932B13">
        <w:rPr>
          <w:rFonts w:ascii="Calibri" w:hAnsi="Calibri" w:cs="Calibri"/>
          <w:bCs/>
          <w:sz w:val="22"/>
          <w:szCs w:val="22"/>
        </w:rPr>
        <w:t>naboru i wyłonienia na partnera - spoza sektora finansów publicznych do realizacji projektu w ramach programu Europejskiego Funduszu Społecznego Plus w ramach Priorytetu 8. Fundusze Europejskie dla Edukacji i Kadr w Łódzkiem, Działanie FELD.08.07 Kształcenie ogólne programu regionalnego Fundusze Europejskie dla Łódzkiego 2021-2027 .</w:t>
      </w:r>
    </w:p>
    <w:p w14:paraId="7FA14E0B" w14:textId="53B25EBE" w:rsidR="000C2388" w:rsidRPr="00932B13" w:rsidRDefault="000C2388" w:rsidP="00932B13">
      <w:pPr>
        <w:numPr>
          <w:ilvl w:val="0"/>
          <w:numId w:val="1"/>
        </w:numPr>
        <w:spacing w:after="200" w:line="276" w:lineRule="auto"/>
        <w:ind w:left="425" w:hanging="357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932B13">
        <w:rPr>
          <w:rFonts w:ascii="Calibri" w:hAnsi="Calibri" w:cs="Calibri"/>
          <w:bCs/>
          <w:sz w:val="22"/>
          <w:szCs w:val="22"/>
        </w:rPr>
        <w:t>Obowiązek podania przez Panią/Pana danych osobowych</w:t>
      </w:r>
      <w:r w:rsidR="00F72B89" w:rsidRPr="00932B13">
        <w:rPr>
          <w:bCs/>
          <w:sz w:val="22"/>
          <w:szCs w:val="22"/>
        </w:rPr>
        <w:t xml:space="preserve"> </w:t>
      </w:r>
      <w:r w:rsidR="00F72B89" w:rsidRPr="00932B13">
        <w:rPr>
          <w:rFonts w:ascii="Calibri" w:hAnsi="Calibri" w:cs="Calibri"/>
          <w:bCs/>
          <w:sz w:val="22"/>
          <w:szCs w:val="22"/>
        </w:rPr>
        <w:t>jest wymogiem ustawowym określonym w przepisach</w:t>
      </w:r>
      <w:r w:rsidRPr="00932B13">
        <w:rPr>
          <w:rFonts w:ascii="Calibri" w:hAnsi="Calibri" w:cs="Calibri"/>
          <w:bCs/>
          <w:sz w:val="22"/>
          <w:szCs w:val="22"/>
        </w:rPr>
        <w:t xml:space="preserve"> </w:t>
      </w:r>
      <w:r w:rsidR="00EC20D0" w:rsidRPr="00932B13">
        <w:rPr>
          <w:rFonts w:ascii="Calibri" w:hAnsi="Calibri" w:cs="Calibri"/>
          <w:bCs/>
          <w:sz w:val="22"/>
          <w:szCs w:val="22"/>
        </w:rPr>
        <w:t>Ustaw</w:t>
      </w:r>
      <w:r w:rsidR="00F72B89" w:rsidRPr="00932B13">
        <w:rPr>
          <w:rFonts w:ascii="Calibri" w:hAnsi="Calibri" w:cs="Calibri"/>
          <w:bCs/>
          <w:sz w:val="22"/>
          <w:szCs w:val="22"/>
        </w:rPr>
        <w:t>y</w:t>
      </w:r>
      <w:r w:rsidR="00EC20D0" w:rsidRPr="00932B13">
        <w:rPr>
          <w:rFonts w:ascii="Calibri" w:hAnsi="Calibri" w:cs="Calibri"/>
          <w:bCs/>
          <w:sz w:val="22"/>
          <w:szCs w:val="22"/>
        </w:rPr>
        <w:t xml:space="preserve"> z dnia 11 września 2019 r. - Prawo zamówień publicznych</w:t>
      </w:r>
      <w:r w:rsidR="00F72B89" w:rsidRPr="00932B13">
        <w:rPr>
          <w:rFonts w:ascii="Calibri" w:hAnsi="Calibri" w:cs="Calibri"/>
          <w:bCs/>
          <w:sz w:val="22"/>
          <w:szCs w:val="22"/>
        </w:rPr>
        <w:t xml:space="preserve"> (Dz.U. </w:t>
      </w:r>
      <w:r w:rsidR="00932B13" w:rsidRPr="00932B13">
        <w:rPr>
          <w:rFonts w:ascii="Calibri" w:hAnsi="Calibri" w:cs="Calibri"/>
          <w:bCs/>
          <w:sz w:val="22"/>
          <w:szCs w:val="22"/>
        </w:rPr>
        <w:t>2022, poz. 1710)</w:t>
      </w:r>
      <w:r w:rsidR="00F72B89" w:rsidRPr="00932B13">
        <w:rPr>
          <w:rFonts w:ascii="Calibri" w:hAnsi="Calibri" w:cs="Calibri"/>
          <w:bCs/>
          <w:sz w:val="22"/>
          <w:szCs w:val="22"/>
        </w:rPr>
        <w:t xml:space="preserve"> </w:t>
      </w:r>
    </w:p>
    <w:p w14:paraId="6A3BEDBC" w14:textId="77777777" w:rsidR="000C2388" w:rsidRPr="00932B13" w:rsidRDefault="000C2388" w:rsidP="000C2388">
      <w:pPr>
        <w:numPr>
          <w:ilvl w:val="0"/>
          <w:numId w:val="1"/>
        </w:numPr>
        <w:spacing w:after="200" w:line="276" w:lineRule="auto"/>
        <w:ind w:left="425" w:hanging="425"/>
        <w:contextualSpacing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932B1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Dane osobowe mogą być udostępniane innym podmiotom, uprawnionym  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 udzielenie zamówienia publicznego. </w:t>
      </w:r>
    </w:p>
    <w:p w14:paraId="181C3B50" w14:textId="77777777" w:rsidR="000C2388" w:rsidRPr="00932B13" w:rsidRDefault="000C2388" w:rsidP="000C2388">
      <w:pPr>
        <w:numPr>
          <w:ilvl w:val="0"/>
          <w:numId w:val="1"/>
        </w:numPr>
        <w:spacing w:after="200" w:line="276" w:lineRule="auto"/>
        <w:ind w:left="425" w:hanging="425"/>
        <w:contextualSpacing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932B13">
        <w:rPr>
          <w:rFonts w:ascii="Calibri" w:hAnsi="Calibri" w:cs="Calibri"/>
          <w:bCs/>
          <w:sz w:val="22"/>
          <w:szCs w:val="22"/>
        </w:rPr>
        <w:t xml:space="preserve">W odniesieniu do Pani/Pana danych osobowych decyzje nie będą podejmowane w sposób zautomatyzowany, stosownie do </w:t>
      </w:r>
      <w:r w:rsidRPr="00932B13">
        <w:rPr>
          <w:rStyle w:val="Pogrubienie"/>
          <w:rFonts w:ascii="Calibri" w:hAnsi="Calibri" w:cs="Calibri"/>
          <w:b w:val="0"/>
          <w:sz w:val="22"/>
          <w:szCs w:val="22"/>
        </w:rPr>
        <w:t>art. 22 RODO</w:t>
      </w:r>
      <w:r w:rsidRPr="00932B13">
        <w:rPr>
          <w:rFonts w:ascii="Calibri" w:hAnsi="Calibri" w:cs="Calibri"/>
          <w:bCs/>
          <w:sz w:val="22"/>
          <w:szCs w:val="22"/>
        </w:rPr>
        <w:t>;</w:t>
      </w:r>
    </w:p>
    <w:p w14:paraId="0E1C22C3" w14:textId="5F918AA9" w:rsidR="000C2388" w:rsidRPr="00932B13" w:rsidRDefault="000C2388" w:rsidP="000C2388">
      <w:pPr>
        <w:numPr>
          <w:ilvl w:val="0"/>
          <w:numId w:val="1"/>
        </w:numPr>
        <w:spacing w:after="200" w:line="276" w:lineRule="auto"/>
        <w:ind w:left="425" w:hanging="425"/>
        <w:contextualSpacing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932B13">
        <w:rPr>
          <w:rFonts w:ascii="Calibri" w:eastAsia="Calibri" w:hAnsi="Calibri" w:cs="Calibri"/>
          <w:bCs/>
          <w:sz w:val="22"/>
          <w:szCs w:val="22"/>
          <w:lang w:eastAsia="en-US"/>
        </w:rPr>
        <w:t>D</w:t>
      </w:r>
      <w:r w:rsidRPr="00932B13">
        <w:rPr>
          <w:rFonts w:ascii="Calibri" w:hAnsi="Calibri" w:cs="Calibri"/>
          <w:bCs/>
          <w:sz w:val="22"/>
          <w:szCs w:val="22"/>
        </w:rPr>
        <w:t>ane osobowe będą przechowywane</w:t>
      </w:r>
      <w:r w:rsidR="00314774" w:rsidRPr="00932B13">
        <w:rPr>
          <w:rFonts w:ascii="Calibri" w:hAnsi="Calibri" w:cs="Calibri"/>
          <w:bCs/>
          <w:sz w:val="22"/>
          <w:szCs w:val="22"/>
        </w:rPr>
        <w:t xml:space="preserve"> </w:t>
      </w:r>
      <w:r w:rsidR="00503934" w:rsidRPr="00932B13">
        <w:rPr>
          <w:rFonts w:ascii="Calibri" w:hAnsi="Calibri" w:cs="Calibri"/>
          <w:bCs/>
          <w:sz w:val="22"/>
          <w:szCs w:val="22"/>
        </w:rPr>
        <w:t>będą przez okres 10 lat. Okres przechowywania liczony jest od 1 stycznia roku następnego od daty zakończenia sprawy.</w:t>
      </w:r>
    </w:p>
    <w:p w14:paraId="1DD716C7" w14:textId="77777777" w:rsidR="00EC20D0" w:rsidRPr="00932B13" w:rsidRDefault="00EC20D0" w:rsidP="00EC20D0">
      <w:pPr>
        <w:spacing w:after="200" w:line="276" w:lineRule="auto"/>
        <w:ind w:left="425"/>
        <w:contextualSpacing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</w:p>
    <w:p w14:paraId="686E5D3E" w14:textId="6923CF5D" w:rsidR="000C2388" w:rsidRPr="00932B13" w:rsidRDefault="000C2388" w:rsidP="000C2388">
      <w:pPr>
        <w:numPr>
          <w:ilvl w:val="0"/>
          <w:numId w:val="1"/>
        </w:numPr>
        <w:spacing w:after="200" w:line="276" w:lineRule="auto"/>
        <w:ind w:left="425" w:hanging="425"/>
        <w:contextualSpacing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932B1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W związku z przetwarzaniem danych osobowych, na podstawie przepisów prawa, posiada Pani/Pan prawo do: </w:t>
      </w:r>
    </w:p>
    <w:p w14:paraId="6CFBFB86" w14:textId="77777777" w:rsidR="000C2388" w:rsidRPr="00932B13" w:rsidRDefault="000C2388" w:rsidP="000C2388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32B1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dostępu do treści swoich danych, na podstawie art. 15 ogólnego rozporządzenia; </w:t>
      </w:r>
    </w:p>
    <w:p w14:paraId="59E45621" w14:textId="77777777" w:rsidR="00932B13" w:rsidRPr="00932B13" w:rsidRDefault="000C2388" w:rsidP="00932B13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932B1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sprostowania danych, na podstawie art. 16 ogólnego rozporządzenia </w:t>
      </w: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przy czym skorzystanie z prawa do sprostowania lub uzupełnienia nie może skutkować zmianą wyniku </w:t>
      </w:r>
      <w:r w:rsidR="00314774"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przeprowadzenia naboru i wyłonienia na partnera do realizacji projektu,</w:t>
      </w:r>
    </w:p>
    <w:p w14:paraId="30A88630" w14:textId="7B50399F" w:rsidR="00EC20D0" w:rsidRPr="00932B13" w:rsidRDefault="000C2388" w:rsidP="00932B13">
      <w:pPr>
        <w:pStyle w:val="Akapitzlist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ograniczenia przetwarzania danych osobowych na podstawie art. 18 RODO z zastrzeżeniem przypadków, o których mowa w art. 18 ust. 2 RODO, przy czym prawo do ograniczenia przetwarzania nie ma zastosowania w odniesieniu do przechowywania, w celu zapewnienia korzystania ze środków ochrony prawnej, a także nie ogranicza przetwarzania danych osobowych do czasu zakończenia postępowania</w:t>
      </w:r>
      <w:r w:rsidR="00EC20D0"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378A9C9C" w14:textId="0052905D" w:rsidR="000C2388" w:rsidRPr="00932B13" w:rsidRDefault="00932B13" w:rsidP="00932B13">
      <w:pPr>
        <w:autoSpaceDE w:val="0"/>
        <w:autoSpaceDN w:val="0"/>
        <w:adjustRightInd w:val="0"/>
        <w:spacing w:before="100" w:beforeAutospacing="1" w:after="100" w:afterAutospacing="1"/>
        <w:ind w:left="360"/>
        <w:contextualSpacing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N</w:t>
      </w:r>
      <w:r w:rsidR="000C2388"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ie przysługuje Pani/Panu:</w:t>
      </w:r>
    </w:p>
    <w:p w14:paraId="5BA6ED41" w14:textId="77777777" w:rsidR="000C2388" w:rsidRPr="00932B13" w:rsidRDefault="000C2388" w:rsidP="000C238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prawo do usunięcia danych osobowych na podstawie art. 17;</w:t>
      </w:r>
    </w:p>
    <w:p w14:paraId="2DE8B5A0" w14:textId="77777777" w:rsidR="000C2388" w:rsidRPr="00932B13" w:rsidRDefault="000C2388" w:rsidP="000C238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prawo do przenoszenia danych osobowych na podstawie art. 20 RODO;</w:t>
      </w:r>
    </w:p>
    <w:p w14:paraId="538C7AE3" w14:textId="77777777" w:rsidR="000C2388" w:rsidRPr="00932B13" w:rsidRDefault="000C2388" w:rsidP="000C2388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prawo sprzeciwu, wobec przetwarzania danych osobowych </w:t>
      </w:r>
      <w:r w:rsidRPr="00932B13">
        <w:rPr>
          <w:rFonts w:eastAsia="Times New Roman"/>
          <w:bCs/>
          <w:sz w:val="22"/>
          <w:szCs w:val="22"/>
          <w:lang w:eastAsia="pl-PL"/>
        </w:rPr>
        <w:t xml:space="preserve">na </w:t>
      </w: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>podstawie art. 21</w:t>
      </w:r>
      <w:r w:rsidRPr="00932B13">
        <w:rPr>
          <w:rFonts w:eastAsia="Times New Roman"/>
          <w:bCs/>
          <w:sz w:val="22"/>
          <w:szCs w:val="22"/>
          <w:lang w:eastAsia="pl-PL"/>
        </w:rPr>
        <w:t>,</w:t>
      </w:r>
      <w:r w:rsidRPr="00932B13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gdyż podstawą prawną przetwarzania Pani/Pana danych osobowych jest art. 6 ust. 1 lit. c RODO</w:t>
      </w:r>
    </w:p>
    <w:p w14:paraId="4F534668" w14:textId="77777777" w:rsidR="000C2388" w:rsidRPr="00932B13" w:rsidRDefault="000C2388" w:rsidP="000C2388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8C0EBDB" w14:textId="77777777" w:rsidR="000C2388" w:rsidRPr="00932B13" w:rsidRDefault="000C2388" w:rsidP="000C238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32B13">
        <w:rPr>
          <w:rFonts w:ascii="Calibri" w:hAnsi="Calibri" w:cs="Calibri"/>
          <w:bCs/>
          <w:sz w:val="22"/>
          <w:szCs w:val="22"/>
        </w:rPr>
        <w:t>Administrator danych nie ma zamiaru przekazywać danych osobowych do państwa trzeciego lub organizacji międzynarodowej.</w:t>
      </w:r>
    </w:p>
    <w:p w14:paraId="2C2515DD" w14:textId="77777777" w:rsidR="000C2388" w:rsidRPr="00932B13" w:rsidRDefault="000C2388" w:rsidP="000C2388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5C488F1" w14:textId="77777777" w:rsidR="000C2388" w:rsidRPr="00932B13" w:rsidRDefault="000C2388" w:rsidP="000C238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32B13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14:paraId="7FC64E3A" w14:textId="77777777" w:rsidR="000C2388" w:rsidRPr="00932B13" w:rsidRDefault="000C2388" w:rsidP="000C2388">
      <w:pPr>
        <w:pStyle w:val="Akapitzlist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75B40E9D" w14:textId="6D409BFC" w:rsidR="000C2388" w:rsidRPr="00932B13" w:rsidRDefault="000C2388" w:rsidP="000C238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32B13">
        <w:rPr>
          <w:rFonts w:ascii="Calibri" w:hAnsi="Calibri" w:cs="Calibri"/>
          <w:bCs/>
          <w:sz w:val="22"/>
          <w:szCs w:val="22"/>
        </w:rPr>
        <w:t xml:space="preserve">Jednocześnie Administrator przypomina o ciążącym na Pani/Panu obowiązku informacyjnym wynikającym z </w:t>
      </w:r>
      <w:r w:rsidRPr="00932B13">
        <w:rPr>
          <w:rFonts w:ascii="Calibri" w:hAnsi="Calibri" w:cs="Calibri"/>
          <w:b/>
          <w:sz w:val="22"/>
          <w:szCs w:val="22"/>
        </w:rPr>
        <w:t>art. 14 RODO</w:t>
      </w:r>
      <w:r w:rsidRPr="00932B13">
        <w:rPr>
          <w:rFonts w:ascii="Calibri" w:hAnsi="Calibri" w:cs="Calibri"/>
          <w:bCs/>
          <w:sz w:val="22"/>
          <w:szCs w:val="22"/>
        </w:rPr>
        <w:t xml:space="preserve"> względem osób fizycznych, których dane przekazane zostaną </w:t>
      </w:r>
      <w:r w:rsidRPr="00932B13">
        <w:rPr>
          <w:rStyle w:val="Pogrubienie"/>
          <w:rFonts w:ascii="Calibri" w:hAnsi="Calibri" w:cs="Calibri"/>
          <w:b w:val="0"/>
          <w:sz w:val="22"/>
          <w:szCs w:val="22"/>
        </w:rPr>
        <w:t>Zamawiającemu</w:t>
      </w:r>
      <w:r w:rsidRPr="00932B13">
        <w:rPr>
          <w:rFonts w:ascii="Calibri" w:hAnsi="Calibri" w:cs="Calibri"/>
          <w:bCs/>
          <w:sz w:val="22"/>
          <w:szCs w:val="22"/>
        </w:rPr>
        <w:t xml:space="preserve"> w związku z prowadzonym postępowaniem i które </w:t>
      </w:r>
      <w:r w:rsidRPr="00932B13">
        <w:rPr>
          <w:rStyle w:val="Pogrubienie"/>
          <w:rFonts w:ascii="Calibri" w:hAnsi="Calibri" w:cs="Calibri"/>
          <w:b w:val="0"/>
          <w:sz w:val="22"/>
          <w:szCs w:val="22"/>
        </w:rPr>
        <w:t>Zamawiający</w:t>
      </w:r>
      <w:r w:rsidRPr="00932B13">
        <w:rPr>
          <w:rFonts w:ascii="Calibri" w:hAnsi="Calibri" w:cs="Calibri"/>
          <w:bCs/>
          <w:sz w:val="22"/>
          <w:szCs w:val="22"/>
        </w:rPr>
        <w:t xml:space="preserve"> pośrednio pozyska od wykonawcy biorącego udział w postępowaniu, chyba że ma zastosowanie co najmniej jedno z </w:t>
      </w:r>
      <w:r w:rsidR="00314774" w:rsidRPr="00932B13">
        <w:rPr>
          <w:rFonts w:ascii="Calibri" w:hAnsi="Calibri" w:cs="Calibri"/>
          <w:bCs/>
          <w:sz w:val="22"/>
          <w:szCs w:val="22"/>
        </w:rPr>
        <w:t>włączeń</w:t>
      </w:r>
      <w:r w:rsidRPr="00932B13">
        <w:rPr>
          <w:rFonts w:ascii="Calibri" w:hAnsi="Calibri" w:cs="Calibri"/>
          <w:bCs/>
          <w:sz w:val="22"/>
          <w:szCs w:val="22"/>
        </w:rPr>
        <w:t xml:space="preserve">, o których mowa w </w:t>
      </w:r>
      <w:r w:rsidRPr="00932B13">
        <w:rPr>
          <w:rStyle w:val="Pogrubienie"/>
          <w:rFonts w:ascii="Calibri" w:hAnsi="Calibri" w:cs="Calibri"/>
          <w:b w:val="0"/>
          <w:sz w:val="22"/>
          <w:szCs w:val="22"/>
        </w:rPr>
        <w:t>art. 14 ust. 5 RODO.</w:t>
      </w:r>
    </w:p>
    <w:p w14:paraId="17A18D81" w14:textId="77777777" w:rsidR="000C2388" w:rsidRPr="00932B13" w:rsidRDefault="000C2388" w:rsidP="000C2388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7DE2B3B2" w14:textId="77777777" w:rsidR="00214CC2" w:rsidRPr="00932B13" w:rsidRDefault="00214CC2">
      <w:pPr>
        <w:rPr>
          <w:bCs/>
          <w:sz w:val="22"/>
          <w:szCs w:val="22"/>
        </w:rPr>
      </w:pPr>
    </w:p>
    <w:sectPr w:rsidR="00214CC2" w:rsidRPr="0093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C2B33"/>
    <w:multiLevelType w:val="hybridMultilevel"/>
    <w:tmpl w:val="D9729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E1A35"/>
    <w:multiLevelType w:val="hybridMultilevel"/>
    <w:tmpl w:val="2E8E8ABA"/>
    <w:lvl w:ilvl="0" w:tplc="12F0E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F0FED"/>
    <w:multiLevelType w:val="hybridMultilevel"/>
    <w:tmpl w:val="65A26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490848">
    <w:abstractNumId w:val="1"/>
  </w:num>
  <w:num w:numId="2" w16cid:durableId="2120105910">
    <w:abstractNumId w:val="0"/>
  </w:num>
  <w:num w:numId="3" w16cid:durableId="1978728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88"/>
    <w:rsid w:val="000869BD"/>
    <w:rsid w:val="000C2388"/>
    <w:rsid w:val="00140885"/>
    <w:rsid w:val="00214CC2"/>
    <w:rsid w:val="00314774"/>
    <w:rsid w:val="00364852"/>
    <w:rsid w:val="00503934"/>
    <w:rsid w:val="00687EB8"/>
    <w:rsid w:val="007B6BD0"/>
    <w:rsid w:val="008B7A98"/>
    <w:rsid w:val="00932B13"/>
    <w:rsid w:val="009713E9"/>
    <w:rsid w:val="009A3948"/>
    <w:rsid w:val="00A222BE"/>
    <w:rsid w:val="00C46C45"/>
    <w:rsid w:val="00EC20D0"/>
    <w:rsid w:val="00F7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9A1F"/>
  <w15:chartTrackingRefBased/>
  <w15:docId w15:val="{177E2DB8-8178-4B96-B591-0EE3A393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0C2388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2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2388"/>
    <w:pPr>
      <w:ind w:left="720"/>
    </w:pPr>
  </w:style>
  <w:style w:type="character" w:styleId="Pogrubienie">
    <w:name w:val="Strong"/>
    <w:basedOn w:val="Domylnaczcionkaakapitu"/>
    <w:uiPriority w:val="22"/>
    <w:qFormat/>
    <w:rsid w:val="000C238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20D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4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Florek</dc:creator>
  <cp:keywords/>
  <dc:description/>
  <cp:lastModifiedBy>Katarzyna Mielech</cp:lastModifiedBy>
  <cp:revision>2</cp:revision>
  <dcterms:created xsi:type="dcterms:W3CDTF">2024-04-12T11:26:00Z</dcterms:created>
  <dcterms:modified xsi:type="dcterms:W3CDTF">2024-04-12T11:26:00Z</dcterms:modified>
</cp:coreProperties>
</file>